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both"/>
        <w:rPr/>
      </w:pPr>
      <w:r>
        <w:rPr/>
      </w:r>
    </w:p>
    <w:p>
      <w:pPr>
        <w:pStyle w:val="Normal"/>
        <w:spacing w:lineRule="auto" w:line="240"/>
        <w:jc w:val="both"/>
        <w:rPr/>
      </w:pPr>
      <w:r>
        <w:rPr/>
      </w:r>
    </w:p>
    <w:p>
      <w:pPr>
        <w:pStyle w:val="Normal"/>
        <w:spacing w:lineRule="auto" w:line="240"/>
        <w:jc w:val="both"/>
        <w:rPr/>
      </w:pPr>
      <w:r>
        <w:rPr/>
      </w:r>
    </w:p>
    <w:p>
      <w:pPr>
        <w:pStyle w:val="Normal"/>
        <w:spacing w:lineRule="auto" w:line="240"/>
        <w:jc w:val="both"/>
        <w:rPr/>
      </w:pPr>
      <w:r>
        <w:rPr/>
      </w:r>
    </w:p>
    <w:p>
      <w:pPr>
        <w:pStyle w:val="Normal"/>
        <w:spacing w:lineRule="auto" w:line="240"/>
        <w:jc w:val="both"/>
        <w:rPr/>
      </w:pPr>
      <w:r>
        <w:rPr/>
      </w:r>
    </w:p>
    <w:p>
      <w:pPr>
        <w:pStyle w:val="Normal"/>
        <w:spacing w:lineRule="auto" w:line="240"/>
        <w:jc w:val="both"/>
        <w:rPr/>
      </w:pPr>
      <w:r>
        <w:rPr/>
        <w:t>Graduated in Political Science at the University of Siena in the academic year 1987-1988. Since 1992 Technical Collaborator at the Institute of Modern History and International Relations, then, since 2004, Permanent Researcher in sector SPS/06 - History of International Relations, at the Faculty of Political Sciences, then Department of Political and International Sciences (Dispi). Since 1 November 2020 he has been Associate Professor, in the same disciplinary scientific sector, at the Dispi. He teaches History of International Relations (module 60 hours-9 credits) and History of Diplomacy (module 60 hours-9 credits). He is part of the Examination Commissions in teaching History of the International System, History of Relations between State and Church, Political and Diplomatic History of Asia, History of Africa. He is a member of the Teaching Committee of the Master's Degree Course in International Sciences (LM52), in the role of Didactics and Study Plans Delegate.</w:t>
        <w:br/>
        <w:t>He has conducted research and spent periods of study in Archives, Organizations, Institutes, Libraries in Italy and abroad. He has lectured and participated in seminars at other universities.</w:t>
        <w:br/>
        <w:t>As part of his research, he devoted himself to studies on the period between the two world wars, analyzing the diplomatic and economic relations between Germany and Great Britain and dedicating a particular study to the German resistance during Nazism. He studied the policy of appeasement and particular moments of the Second World War, such as the Italian campaign, seen through Churchill's trip to Tuscany. He has also dealt with the Jewish problem, the Holy See and the Shoah, and with international terrorism. He has published essays, articles and reviews in various journals. He has been a speaker at national and international seminars and conferences, as well as organizer of congresses and study days.</w:t>
        <w:br/>
        <w:t>He is a member of the Scientific Committee of AESI (European Association of International Studies). For the Association, he organized the European University Seminar, "University and Diplomacy Cooperation in the International Crises", Siena, 20 June 2018.</w:t>
        <w:br/>
        <w:t>He is a member of the Board of Directors of ASAFAL (Centre for Comparative Area Studies Asia-Africa-Latin America).</w:t>
        <w:br/>
        <w:t>He is a member of SISI (Italian Society of International History).</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Tahoma">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it-IT" w:eastAsia="zh-CN" w:bidi="hi-IN"/>
      </w:rPr>
    </w:rPrDefault>
    <w:pPrDefault>
      <w:pPr/>
    </w:pPrDefault>
  </w:docDefaults>
  <w:style w:type="paragraph" w:styleId="Normal">
    <w:name w:val="Normal"/>
    <w:qFormat/>
    <w:pPr>
      <w:widowControl/>
      <w:overflowPunct w:val="false"/>
      <w:bidi w:val="0"/>
      <w:jc w:val="left"/>
    </w:pPr>
    <w:rPr>
      <w:rFonts w:ascii="Liberation Serif" w:hAnsi="Liberation Serif" w:eastAsia="NSimSun" w:cs="Arial"/>
      <w:color w:val="auto"/>
      <w:kern w:val="2"/>
      <w:sz w:val="24"/>
      <w:szCs w:val="24"/>
      <w:lang w:val="it-IT" w:eastAsia="zh-CN" w:bidi="hi-IN"/>
    </w:rPr>
  </w:style>
  <w:style w:type="paragraph" w:styleId="Titolo1">
    <w:name w:val="Heading 1"/>
    <w:basedOn w:val="Normal"/>
    <w:next w:val="Normal"/>
    <w:qFormat/>
    <w:pPr>
      <w:keepNext w:val="true"/>
      <w:spacing w:lineRule="auto" w:line="360"/>
      <w:ind w:left="0" w:right="0" w:firstLine="567"/>
      <w:jc w:val="both"/>
      <w:outlineLvl w:val="0"/>
    </w:pPr>
    <w:rPr>
      <w:sz w:val="24"/>
    </w:rPr>
  </w:style>
  <w:style w:type="character" w:styleId="WW8Num3z0">
    <w:name w:val="WW8Num3z0"/>
    <w:qFormat/>
    <w:rPr>
      <w:b w:val="false"/>
    </w:rPr>
  </w:style>
  <w:style w:type="character" w:styleId="Caratterepredefinitoparagrafo">
    <w:name w:val="Carattere predefinito paragrafo"/>
    <w:qFormat/>
    <w:rPr/>
  </w:style>
  <w:style w:type="character" w:styleId="WW8Num2z0">
    <w:name w:val="WW8Num2z0"/>
    <w:qFormat/>
    <w:rPr>
      <w:rFonts w:ascii="Times New Roman" w:hAnsi="Times New Roman" w:cs="Times New Roman"/>
      <w:i w:val="false"/>
      <w:sz w:val="24"/>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tabella">
    <w:name w:val="Intestazione tabella"/>
    <w:basedOn w:val="Contenutotabella"/>
    <w:qFormat/>
    <w:pPr>
      <w:suppressLineNumbers/>
      <w:jc w:val="center"/>
    </w:pPr>
    <w:rPr>
      <w:b/>
      <w:bCs/>
    </w:rPr>
  </w:style>
  <w:style w:type="paragraph" w:styleId="Contenutotabella">
    <w:name w:val="Contenuto tabella"/>
    <w:basedOn w:val="Normal"/>
    <w:qFormat/>
    <w:pPr>
      <w:suppressLineNumbers/>
    </w:pPr>
    <w:rPr/>
  </w:style>
  <w:style w:type="paragraph" w:styleId="Testofumetto">
    <w:name w:val="Testo fumetto"/>
    <w:basedOn w:val="Normal"/>
    <w:qFormat/>
    <w:pPr/>
    <w:rPr>
      <w:rFonts w:ascii="Tahoma" w:hAnsi="Tahoma" w:cs="Tahoma"/>
      <w:sz w:val="16"/>
      <w:szCs w:val="16"/>
    </w:rPr>
  </w:style>
  <w:style w:type="paragraph" w:styleId="Intestazione">
    <w:name w:val="Header"/>
    <w:basedOn w:val="Normal"/>
    <w:next w:val="Corpodeltesto"/>
    <w:pPr>
      <w:keepNext w:val="true"/>
      <w:spacing w:before="240" w:after="120"/>
    </w:pPr>
    <w:rPr>
      <w:rFonts w:ascii="Arial" w:hAnsi="Arial" w:eastAsia="Microsoft YaHei" w:cs="Mangal"/>
      <w:sz w:val="28"/>
      <w:szCs w:val="28"/>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LibreOffice/6.2.5.2$Windows_X86_64 LibreOffice_project/1ec314fa52f458adc18c4f025c545a4e8b22c159</Application>
  <Pages>1</Pages>
  <Words>353</Words>
  <Characters>1970</Characters>
  <CharactersWithSpaces>2322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2020-11-12T09:26:48Z</dcterms:created>
  <dc:creator/>
  <dc:description/>
  <dc:language>it-IT</dc:language>
  <cp:lastModifiedBy/>
  <dcterms:modified xsi:type="dcterms:W3CDTF">2023-03-20T18:03:32Z</dcterms:modified>
  <cp:revision>2</cp:revision>
  <dc:subject/>
  <dc:title/>
</cp:coreProperties>
</file>